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58A29">
      <w:pPr>
        <w:ind w:firstLine="3080" w:firstLineChars="70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服务承诺书</w:t>
      </w:r>
    </w:p>
    <w:p w14:paraId="7CD26D3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lang w:eastAsia="zh-CN"/>
        </w:rPr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哈尔滨医科大学工会委员会</w:t>
      </w:r>
      <w:r>
        <w:rPr>
          <w:rStyle w:val="5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</w:p>
    <w:p w14:paraId="74D7699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0" w:firstLineChars="20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根据《哈尔滨医科大学工会节日慰问品供应商招标公告》（项目编号：HRBMU-GH-2025-001）要求，我方自愿参与本项目投标，并郑重承诺如下：</w:t>
      </w:r>
    </w:p>
    <w:p w14:paraId="6CA3D07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一、商品质量承诺</w:t>
      </w:r>
    </w:p>
    <w:p w14:paraId="556EBA4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我方提供的节日慰问品（包括但不限于粽子、月饼、米面油等）均符合国家相关质量标准及食品安全要求，确保无假冒伪劣、过期或临期商品。</w:t>
      </w:r>
    </w:p>
    <w:p w14:paraId="7DE0006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商品单价不高于同期市场零售价，并提供工会会员专属折扣（不低于原价9折）。</w:t>
      </w:r>
    </w:p>
    <w:p w14:paraId="456D3E4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二、售后服务承诺</w:t>
      </w:r>
    </w:p>
    <w:p w14:paraId="420256D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退换货服务：若商品存在质量问题，我方承诺在接到通知后48小时内完成退换货处理，并承担因此产生的全部费用。</w:t>
      </w:r>
    </w:p>
    <w:p w14:paraId="5C9E606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三、数据保密承诺</w:t>
      </w:r>
    </w:p>
    <w:p w14:paraId="35F4F90D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我方承诺对采购人提供的职工信息、采购数据等严格保密，未经书面授权不得向第三方泄露或用于其他用途。</w:t>
      </w:r>
    </w:p>
    <w:p w14:paraId="005D735D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建立完善的信息安全管理机制，确保数据存储、传输过程中的安全性。</w:t>
      </w:r>
    </w:p>
    <w:p w14:paraId="22F4C24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四、服务能力承诺</w:t>
      </w:r>
    </w:p>
    <w:p w14:paraId="5184FDC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实体券兑换：提供稳定、高效的实体购物券兑换服务系统，支持职工通过线上/线下渠道便捷兑换商品。</w:t>
      </w:r>
    </w:p>
    <w:p w14:paraId="156C126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个性化服务：可根据采购人需求提供节日礼盒定制化组合方案（如包装设计、商品搭配等）。</w:t>
      </w:r>
    </w:p>
    <w:p w14:paraId="5E7A6407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五、其他承诺</w:t>
      </w:r>
    </w:p>
    <w:p w14:paraId="7E27DC78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 w:line="240" w:lineRule="exact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若我方在合同期内违约，自愿承担相关法律责任及经济赔偿。</w:t>
      </w:r>
    </w:p>
    <w:p w14:paraId="7F59C526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本承诺书有效期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：自签订之日起至框架协议终止之日止。</w:t>
      </w:r>
    </w:p>
    <w:p w14:paraId="242B8D9C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4070" w:leftChars="1938" w:right="0" w:firstLine="0" w:firstLineChars="0"/>
        <w:rPr>
          <w:rFonts w:hint="eastAsia"/>
          <w:sz w:val="32"/>
          <w:szCs w:val="32"/>
        </w:rPr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供应商（盖章）：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法定代表人/授权代表（签字）：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________年________月________日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113CD"/>
    <w:rsid w:val="4BD1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